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4B141" w14:textId="03CF25FE" w:rsidR="00581BED" w:rsidRPr="003419DE" w:rsidRDefault="009153D1" w:rsidP="008B00C4">
      <w:pPr>
        <w:jc w:val="center"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  <w:noProof/>
        </w:rPr>
        <w:drawing>
          <wp:inline distT="0" distB="0" distL="0" distR="0" wp14:anchorId="3CF13619" wp14:editId="1D177F13">
            <wp:extent cx="1933475" cy="26977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s1 ri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611" cy="269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3CB11" w14:textId="77777777" w:rsidR="008E51B1" w:rsidRDefault="008E51B1" w:rsidP="0072301A">
      <w:pPr>
        <w:rPr>
          <w:rFonts w:asciiTheme="majorHAnsi" w:eastAsia="Times New Roman" w:hAnsiTheme="majorHAnsi" w:cs="Arial"/>
          <w:b/>
          <w:iCs/>
          <w:sz w:val="28"/>
          <w:szCs w:val="28"/>
        </w:rPr>
      </w:pPr>
    </w:p>
    <w:p w14:paraId="407F4BF8" w14:textId="1387198A" w:rsidR="003340C9" w:rsidRPr="003419DE" w:rsidRDefault="003340C9" w:rsidP="003419DE">
      <w:pPr>
        <w:jc w:val="center"/>
        <w:rPr>
          <w:rFonts w:asciiTheme="majorHAnsi" w:eastAsia="Times New Roman" w:hAnsiTheme="majorHAnsi" w:cs="Arial"/>
          <w:b/>
          <w:iCs/>
          <w:sz w:val="28"/>
          <w:szCs w:val="28"/>
        </w:rPr>
      </w:pPr>
      <w:r w:rsidRPr="003419DE">
        <w:rPr>
          <w:rFonts w:asciiTheme="majorHAnsi" w:eastAsia="Times New Roman" w:hAnsiTheme="majorHAnsi" w:cs="Arial"/>
          <w:b/>
          <w:iCs/>
          <w:sz w:val="28"/>
          <w:szCs w:val="28"/>
        </w:rPr>
        <w:t xml:space="preserve">I </w:t>
      </w:r>
      <w:proofErr w:type="spellStart"/>
      <w:r w:rsidRPr="0072301A">
        <w:rPr>
          <w:rFonts w:asciiTheme="majorHAnsi" w:eastAsia="Times New Roman" w:hAnsiTheme="majorHAnsi" w:cs="Arial"/>
          <w:b/>
          <w:i/>
          <w:iCs/>
          <w:sz w:val="28"/>
          <w:szCs w:val="28"/>
        </w:rPr>
        <w:t>Fleurs</w:t>
      </w:r>
      <w:proofErr w:type="spellEnd"/>
      <w:r w:rsidRPr="003419DE">
        <w:rPr>
          <w:rFonts w:asciiTheme="majorHAnsi" w:eastAsia="Times New Roman" w:hAnsiTheme="majorHAnsi" w:cs="Arial"/>
          <w:b/>
          <w:iCs/>
          <w:sz w:val="28"/>
          <w:szCs w:val="28"/>
        </w:rPr>
        <w:t xml:space="preserve"> di Riccardo Monachesi </w:t>
      </w:r>
      <w:r w:rsidR="0072301A">
        <w:rPr>
          <w:rFonts w:asciiTheme="majorHAnsi" w:eastAsia="Times New Roman" w:hAnsiTheme="majorHAnsi" w:cs="Arial"/>
          <w:b/>
          <w:iCs/>
          <w:sz w:val="28"/>
          <w:szCs w:val="28"/>
        </w:rPr>
        <w:t xml:space="preserve">in mostra </w:t>
      </w:r>
      <w:r w:rsidRPr="003419DE">
        <w:rPr>
          <w:rFonts w:asciiTheme="majorHAnsi" w:eastAsia="Times New Roman" w:hAnsiTheme="majorHAnsi" w:cs="Arial"/>
          <w:b/>
          <w:iCs/>
          <w:sz w:val="28"/>
          <w:szCs w:val="28"/>
        </w:rPr>
        <w:t xml:space="preserve">al </w:t>
      </w:r>
      <w:proofErr w:type="spellStart"/>
      <w:r w:rsidRPr="003419DE">
        <w:rPr>
          <w:rFonts w:asciiTheme="majorHAnsi" w:eastAsia="Times New Roman" w:hAnsiTheme="majorHAnsi" w:cs="Arial"/>
          <w:b/>
          <w:iCs/>
          <w:sz w:val="28"/>
          <w:szCs w:val="28"/>
        </w:rPr>
        <w:t>Grand</w:t>
      </w:r>
      <w:proofErr w:type="spellEnd"/>
      <w:r w:rsidRPr="003419DE">
        <w:rPr>
          <w:rFonts w:asciiTheme="majorHAnsi" w:eastAsia="Times New Roman" w:hAnsiTheme="majorHAnsi" w:cs="Arial"/>
          <w:b/>
          <w:iCs/>
          <w:sz w:val="28"/>
          <w:szCs w:val="28"/>
        </w:rPr>
        <w:t xml:space="preserve"> Hotel </w:t>
      </w:r>
      <w:proofErr w:type="spellStart"/>
      <w:r w:rsidRPr="003419DE">
        <w:rPr>
          <w:rFonts w:asciiTheme="majorHAnsi" w:eastAsia="Times New Roman" w:hAnsiTheme="majorHAnsi" w:cs="Arial"/>
          <w:b/>
          <w:iCs/>
          <w:sz w:val="28"/>
          <w:szCs w:val="28"/>
        </w:rPr>
        <w:t>Parker’s</w:t>
      </w:r>
      <w:proofErr w:type="spellEnd"/>
    </w:p>
    <w:p w14:paraId="08407987" w14:textId="533E24C6" w:rsidR="00093281" w:rsidRPr="003419DE" w:rsidRDefault="003340C9" w:rsidP="00093281">
      <w:pPr>
        <w:jc w:val="center"/>
        <w:rPr>
          <w:rFonts w:asciiTheme="majorHAnsi" w:eastAsia="Times New Roman" w:hAnsiTheme="majorHAnsi" w:cs="Arial"/>
          <w:b/>
          <w:iCs/>
          <w:sz w:val="28"/>
          <w:szCs w:val="28"/>
        </w:rPr>
      </w:pPr>
      <w:r w:rsidRPr="003419DE">
        <w:rPr>
          <w:rFonts w:asciiTheme="majorHAnsi" w:eastAsia="Times New Roman" w:hAnsiTheme="majorHAnsi" w:cs="Arial"/>
          <w:b/>
          <w:iCs/>
          <w:sz w:val="28"/>
          <w:szCs w:val="28"/>
        </w:rPr>
        <w:t>6 dicembre 2017 &gt;</w:t>
      </w:r>
      <w:proofErr w:type="gramStart"/>
      <w:r w:rsidRPr="003419DE">
        <w:rPr>
          <w:rFonts w:asciiTheme="majorHAnsi" w:eastAsia="Times New Roman" w:hAnsiTheme="majorHAnsi" w:cs="Arial"/>
          <w:b/>
          <w:iCs/>
          <w:sz w:val="28"/>
          <w:szCs w:val="28"/>
        </w:rPr>
        <w:t xml:space="preserve">  </w:t>
      </w:r>
      <w:proofErr w:type="gramEnd"/>
      <w:r w:rsidRPr="003419DE">
        <w:rPr>
          <w:rFonts w:asciiTheme="majorHAnsi" w:eastAsia="Times New Roman" w:hAnsiTheme="majorHAnsi" w:cs="Arial"/>
          <w:b/>
          <w:iCs/>
          <w:sz w:val="28"/>
          <w:szCs w:val="28"/>
        </w:rPr>
        <w:t>6 gennaio 2018</w:t>
      </w:r>
    </w:p>
    <w:p w14:paraId="0B20C3CA" w14:textId="77777777" w:rsidR="008E51B1" w:rsidRDefault="008E51B1" w:rsidP="003419DE">
      <w:pPr>
        <w:jc w:val="both"/>
        <w:rPr>
          <w:rFonts w:asciiTheme="majorHAnsi" w:eastAsia="Times New Roman" w:hAnsiTheme="majorHAnsi" w:cs="Arial"/>
          <w:iCs/>
        </w:rPr>
      </w:pPr>
    </w:p>
    <w:p w14:paraId="4305DB21" w14:textId="3956DE58" w:rsidR="00726434" w:rsidRDefault="00664CB7" w:rsidP="003419DE">
      <w:pPr>
        <w:jc w:val="both"/>
        <w:rPr>
          <w:rFonts w:asciiTheme="majorHAnsi" w:eastAsia="Times New Roman" w:hAnsiTheme="majorHAnsi" w:cs="Arial"/>
          <w:iCs/>
        </w:rPr>
      </w:pPr>
      <w:r w:rsidRPr="00664CB7">
        <w:rPr>
          <w:rFonts w:asciiTheme="majorHAnsi" w:eastAsia="Times New Roman" w:hAnsiTheme="majorHAnsi" w:cs="Arial"/>
          <w:b/>
          <w:iCs/>
        </w:rPr>
        <w:t>Mercoledì 6 dicembre alle ore 18.30</w:t>
      </w:r>
      <w:r>
        <w:rPr>
          <w:rFonts w:asciiTheme="majorHAnsi" w:eastAsia="Times New Roman" w:hAnsiTheme="majorHAnsi" w:cs="Arial"/>
          <w:iCs/>
        </w:rPr>
        <w:t xml:space="preserve"> </w:t>
      </w:r>
      <w:r w:rsidR="00EC4367">
        <w:rPr>
          <w:rFonts w:asciiTheme="majorHAnsi" w:eastAsia="Times New Roman" w:hAnsiTheme="majorHAnsi" w:cs="Arial"/>
          <w:iCs/>
        </w:rPr>
        <w:t xml:space="preserve">presso il </w:t>
      </w:r>
      <w:proofErr w:type="spellStart"/>
      <w:r w:rsidR="00EC4367">
        <w:rPr>
          <w:rFonts w:asciiTheme="majorHAnsi" w:eastAsia="Times New Roman" w:hAnsiTheme="majorHAnsi" w:cs="Arial"/>
          <w:iCs/>
        </w:rPr>
        <w:t>Bidder’s</w:t>
      </w:r>
      <w:proofErr w:type="spellEnd"/>
      <w:r w:rsidR="00EC4367">
        <w:rPr>
          <w:rFonts w:asciiTheme="majorHAnsi" w:eastAsia="Times New Roman" w:hAnsiTheme="majorHAnsi" w:cs="Arial"/>
          <w:iCs/>
        </w:rPr>
        <w:t xml:space="preserve"> Bar </w:t>
      </w:r>
      <w:r w:rsidR="00195320">
        <w:rPr>
          <w:rFonts w:asciiTheme="majorHAnsi" w:eastAsia="Times New Roman" w:hAnsiTheme="majorHAnsi" w:cs="Arial"/>
          <w:iCs/>
        </w:rPr>
        <w:t>si apre la</w:t>
      </w:r>
      <w:r>
        <w:rPr>
          <w:rFonts w:asciiTheme="majorHAnsi" w:eastAsia="Times New Roman" w:hAnsiTheme="majorHAnsi" w:cs="Arial"/>
          <w:iCs/>
        </w:rPr>
        <w:t xml:space="preserve"> mostra di </w:t>
      </w:r>
      <w:r w:rsidRPr="00664CB7">
        <w:rPr>
          <w:rFonts w:asciiTheme="majorHAnsi" w:eastAsia="Times New Roman" w:hAnsiTheme="majorHAnsi" w:cs="Arial"/>
          <w:b/>
          <w:iCs/>
        </w:rPr>
        <w:t>Riccardo Monachesi</w:t>
      </w:r>
      <w:r w:rsidR="007E3971">
        <w:rPr>
          <w:rFonts w:asciiTheme="majorHAnsi" w:eastAsia="Times New Roman" w:hAnsiTheme="majorHAnsi" w:cs="Arial"/>
          <w:iCs/>
        </w:rPr>
        <w:t xml:space="preserve"> al </w:t>
      </w:r>
      <w:proofErr w:type="spellStart"/>
      <w:r w:rsidR="007E3971">
        <w:rPr>
          <w:rFonts w:asciiTheme="majorHAnsi" w:eastAsia="Times New Roman" w:hAnsiTheme="majorHAnsi" w:cs="Arial"/>
          <w:iCs/>
        </w:rPr>
        <w:t>Grand</w:t>
      </w:r>
      <w:proofErr w:type="spellEnd"/>
      <w:r w:rsidR="007E3971">
        <w:rPr>
          <w:rFonts w:asciiTheme="majorHAnsi" w:eastAsia="Times New Roman" w:hAnsiTheme="majorHAnsi" w:cs="Arial"/>
          <w:iCs/>
        </w:rPr>
        <w:t xml:space="preserve"> Hotel </w:t>
      </w:r>
      <w:proofErr w:type="spellStart"/>
      <w:r w:rsidR="007E3971">
        <w:rPr>
          <w:rFonts w:asciiTheme="majorHAnsi" w:eastAsia="Times New Roman" w:hAnsiTheme="majorHAnsi" w:cs="Arial"/>
          <w:iCs/>
        </w:rPr>
        <w:t>Parker’s</w:t>
      </w:r>
      <w:proofErr w:type="spellEnd"/>
      <w:r w:rsidR="00EC4367">
        <w:rPr>
          <w:rFonts w:asciiTheme="majorHAnsi" w:eastAsia="Times New Roman" w:hAnsiTheme="majorHAnsi" w:cs="Arial"/>
          <w:iCs/>
        </w:rPr>
        <w:t xml:space="preserve"> di Napoli. </w:t>
      </w:r>
      <w:r w:rsidR="007E3971">
        <w:rPr>
          <w:rFonts w:asciiTheme="majorHAnsi" w:eastAsia="Times New Roman" w:hAnsiTheme="majorHAnsi" w:cs="Arial"/>
          <w:iCs/>
        </w:rPr>
        <w:t xml:space="preserve">L’artista espone per la prima volta in città e presenta </w:t>
      </w:r>
      <w:proofErr w:type="spellStart"/>
      <w:r w:rsidR="00726434" w:rsidRPr="00726434">
        <w:rPr>
          <w:rFonts w:asciiTheme="majorHAnsi" w:eastAsia="Times New Roman" w:hAnsiTheme="majorHAnsi" w:cs="Arial"/>
          <w:b/>
          <w:i/>
          <w:iCs/>
        </w:rPr>
        <w:t>Fleurs</w:t>
      </w:r>
      <w:proofErr w:type="spellEnd"/>
      <w:r w:rsidR="00726434">
        <w:rPr>
          <w:rFonts w:asciiTheme="majorHAnsi" w:eastAsia="Times New Roman" w:hAnsiTheme="majorHAnsi" w:cs="Arial"/>
          <w:iCs/>
        </w:rPr>
        <w:t xml:space="preserve"> </w:t>
      </w:r>
      <w:r w:rsidR="007E3971">
        <w:rPr>
          <w:rFonts w:asciiTheme="majorHAnsi" w:eastAsia="Times New Roman" w:hAnsiTheme="majorHAnsi" w:cs="Arial"/>
          <w:iCs/>
        </w:rPr>
        <w:t xml:space="preserve">una raccolta di </w:t>
      </w:r>
      <w:r w:rsidR="00726434" w:rsidRPr="0073136A">
        <w:rPr>
          <w:rFonts w:asciiTheme="majorHAnsi" w:eastAsia="Times New Roman" w:hAnsiTheme="majorHAnsi" w:cs="Arial"/>
          <w:i/>
          <w:iCs/>
        </w:rPr>
        <w:t>Fiori e Pneuma</w:t>
      </w:r>
      <w:r w:rsidR="00726434">
        <w:rPr>
          <w:rFonts w:asciiTheme="majorHAnsi" w:eastAsia="Times New Roman" w:hAnsiTheme="majorHAnsi" w:cs="Arial"/>
          <w:iCs/>
        </w:rPr>
        <w:t xml:space="preserve"> in ceramica, </w:t>
      </w:r>
      <w:r w:rsidR="007E3971">
        <w:rPr>
          <w:rFonts w:asciiTheme="majorHAnsi" w:eastAsia="Times New Roman" w:hAnsiTheme="majorHAnsi" w:cs="Arial"/>
          <w:iCs/>
        </w:rPr>
        <w:t>sua materia d’elezione</w:t>
      </w:r>
      <w:r w:rsidR="00726434">
        <w:rPr>
          <w:rFonts w:asciiTheme="majorHAnsi" w:eastAsia="Times New Roman" w:hAnsiTheme="majorHAnsi" w:cs="Arial"/>
          <w:iCs/>
        </w:rPr>
        <w:t xml:space="preserve">. </w:t>
      </w:r>
      <w:r w:rsidR="00195320">
        <w:rPr>
          <w:rFonts w:asciiTheme="majorHAnsi" w:eastAsia="Times New Roman" w:hAnsiTheme="majorHAnsi" w:cs="Arial"/>
          <w:iCs/>
        </w:rPr>
        <w:t xml:space="preserve">L’idea di base di Riccardo Monachesi è </w:t>
      </w:r>
      <w:proofErr w:type="gramStart"/>
      <w:r w:rsidR="00195320">
        <w:rPr>
          <w:rFonts w:asciiTheme="majorHAnsi" w:eastAsia="Times New Roman" w:hAnsiTheme="majorHAnsi" w:cs="Arial"/>
          <w:iCs/>
        </w:rPr>
        <w:t>quella di</w:t>
      </w:r>
      <w:proofErr w:type="gramEnd"/>
      <w:r w:rsidR="00195320">
        <w:rPr>
          <w:rFonts w:asciiTheme="majorHAnsi" w:eastAsia="Times New Roman" w:hAnsiTheme="majorHAnsi" w:cs="Arial"/>
          <w:iCs/>
        </w:rPr>
        <w:t xml:space="preserve"> </w:t>
      </w:r>
      <w:r w:rsidR="008956D3">
        <w:rPr>
          <w:rFonts w:asciiTheme="majorHAnsi" w:hAnsiTheme="majorHAnsi" w:cs="Times New Roman"/>
        </w:rPr>
        <w:t>“progettare l’emozione”, una poetica che porta avanti da quarant’anni</w:t>
      </w:r>
      <w:r w:rsidR="006E76A2">
        <w:rPr>
          <w:rFonts w:asciiTheme="majorHAnsi" w:hAnsiTheme="majorHAnsi" w:cs="Times New Roman"/>
        </w:rPr>
        <w:t xml:space="preserve"> con pezzi </w:t>
      </w:r>
      <w:r w:rsidR="00164582">
        <w:rPr>
          <w:rFonts w:asciiTheme="majorHAnsi" w:hAnsiTheme="majorHAnsi" w:cs="Times New Roman"/>
        </w:rPr>
        <w:t>evocativi e di grande fascino.</w:t>
      </w:r>
      <w:r w:rsidR="008956D3">
        <w:rPr>
          <w:rFonts w:asciiTheme="majorHAnsi" w:hAnsiTheme="majorHAnsi" w:cs="Times New Roman"/>
        </w:rPr>
        <w:t xml:space="preserve"> La mostra occupa in una sorta di percorso itinerante i vari spazi dello storico ci</w:t>
      </w:r>
      <w:r w:rsidR="00A76E94">
        <w:rPr>
          <w:rFonts w:asciiTheme="majorHAnsi" w:hAnsiTheme="majorHAnsi" w:cs="Times New Roman"/>
        </w:rPr>
        <w:t>nque stelle: dalla grande hall</w:t>
      </w:r>
      <w:r w:rsidR="008956D3">
        <w:rPr>
          <w:rFonts w:asciiTheme="majorHAnsi" w:hAnsiTheme="majorHAnsi" w:cs="Times New Roman"/>
        </w:rPr>
        <w:t xml:space="preserve"> al </w:t>
      </w:r>
      <w:proofErr w:type="spellStart"/>
      <w:r w:rsidR="008956D3">
        <w:rPr>
          <w:rFonts w:asciiTheme="majorHAnsi" w:hAnsiTheme="majorHAnsi" w:cs="Times New Roman"/>
        </w:rPr>
        <w:t>roof</w:t>
      </w:r>
      <w:proofErr w:type="spellEnd"/>
      <w:r w:rsidR="008956D3">
        <w:rPr>
          <w:rFonts w:asciiTheme="majorHAnsi" w:hAnsiTheme="majorHAnsi" w:cs="Times New Roman"/>
        </w:rPr>
        <w:t xml:space="preserve"> top</w:t>
      </w:r>
      <w:r w:rsidR="00164582">
        <w:rPr>
          <w:rFonts w:asciiTheme="majorHAnsi" w:hAnsiTheme="majorHAnsi" w:cs="Times New Roman"/>
        </w:rPr>
        <w:t xml:space="preserve"> in un crescendo di emozioni tattili e visive.</w:t>
      </w:r>
      <w:r w:rsidR="00D15E9E">
        <w:rPr>
          <w:rFonts w:asciiTheme="majorHAnsi" w:hAnsiTheme="majorHAnsi" w:cs="Times New Roman"/>
        </w:rPr>
        <w:t xml:space="preserve"> I pezzi di Monachesi –</w:t>
      </w:r>
      <w:r w:rsidR="00701FB6">
        <w:rPr>
          <w:rFonts w:asciiTheme="majorHAnsi" w:hAnsiTheme="majorHAnsi" w:cs="Times New Roman"/>
        </w:rPr>
        <w:t xml:space="preserve"> </w:t>
      </w:r>
      <w:bookmarkStart w:id="0" w:name="_GoBack"/>
      <w:bookmarkEnd w:id="0"/>
      <w:r w:rsidR="00D15E9E">
        <w:rPr>
          <w:rFonts w:asciiTheme="majorHAnsi" w:hAnsiTheme="majorHAnsi" w:cs="Times New Roman"/>
        </w:rPr>
        <w:t>eleganti nei colori e nelle morbide forme – ben si integrano agli arredi d’epoc</w:t>
      </w:r>
      <w:r w:rsidR="00896F1B">
        <w:rPr>
          <w:rFonts w:asciiTheme="majorHAnsi" w:hAnsiTheme="majorHAnsi" w:cs="Times New Roman"/>
        </w:rPr>
        <w:t xml:space="preserve">a e alle suggestioni Liberty dell’hotel, icona di accoglienza raffinata dal 1870. </w:t>
      </w:r>
    </w:p>
    <w:p w14:paraId="74767D60" w14:textId="77777777" w:rsidR="00FF33BF" w:rsidRDefault="00FF33BF" w:rsidP="003419DE">
      <w:pPr>
        <w:jc w:val="both"/>
        <w:rPr>
          <w:rFonts w:asciiTheme="majorHAnsi" w:eastAsia="Times New Roman" w:hAnsiTheme="majorHAnsi" w:cs="Arial"/>
          <w:iCs/>
        </w:rPr>
      </w:pPr>
    </w:p>
    <w:p w14:paraId="70EAA614" w14:textId="55069430" w:rsidR="003340C9" w:rsidRDefault="00195320" w:rsidP="003419DE">
      <w:pPr>
        <w:jc w:val="both"/>
        <w:rPr>
          <w:rFonts w:asciiTheme="majorHAnsi" w:eastAsia="Times New Roman" w:hAnsiTheme="majorHAnsi" w:cs="Arial"/>
          <w:iCs/>
        </w:rPr>
      </w:pPr>
      <w:r>
        <w:rPr>
          <w:rFonts w:asciiTheme="majorHAnsi" w:eastAsia="Times New Roman" w:hAnsiTheme="majorHAnsi" w:cs="Arial"/>
          <w:iCs/>
        </w:rPr>
        <w:t xml:space="preserve">Grande l’entusiasmo dell’hotel Manager del </w:t>
      </w:r>
      <w:proofErr w:type="spellStart"/>
      <w:r>
        <w:rPr>
          <w:rFonts w:asciiTheme="majorHAnsi" w:eastAsia="Times New Roman" w:hAnsiTheme="majorHAnsi" w:cs="Arial"/>
          <w:iCs/>
        </w:rPr>
        <w:t>Grand</w:t>
      </w:r>
      <w:proofErr w:type="spellEnd"/>
      <w:r>
        <w:rPr>
          <w:rFonts w:asciiTheme="majorHAnsi" w:eastAsia="Times New Roman" w:hAnsiTheme="majorHAnsi" w:cs="Arial"/>
          <w:iCs/>
        </w:rPr>
        <w:t xml:space="preserve"> </w:t>
      </w:r>
      <w:r w:rsidR="00896F1B">
        <w:rPr>
          <w:rFonts w:asciiTheme="majorHAnsi" w:eastAsia="Times New Roman" w:hAnsiTheme="majorHAnsi" w:cs="Arial"/>
          <w:iCs/>
        </w:rPr>
        <w:t xml:space="preserve">Hotel </w:t>
      </w:r>
      <w:proofErr w:type="spellStart"/>
      <w:r w:rsidR="00896F1B">
        <w:rPr>
          <w:rFonts w:asciiTheme="majorHAnsi" w:eastAsia="Times New Roman" w:hAnsiTheme="majorHAnsi" w:cs="Arial"/>
          <w:iCs/>
        </w:rPr>
        <w:t>Parker’s</w:t>
      </w:r>
      <w:proofErr w:type="spellEnd"/>
      <w:r w:rsidR="00896F1B">
        <w:rPr>
          <w:rFonts w:asciiTheme="majorHAnsi" w:eastAsia="Times New Roman" w:hAnsiTheme="majorHAnsi" w:cs="Arial"/>
          <w:iCs/>
        </w:rPr>
        <w:t xml:space="preserve"> Antonio Maiorino</w:t>
      </w:r>
      <w:r>
        <w:rPr>
          <w:rFonts w:asciiTheme="majorHAnsi" w:eastAsia="Times New Roman" w:hAnsiTheme="majorHAnsi" w:cs="Arial"/>
          <w:iCs/>
        </w:rPr>
        <w:t xml:space="preserve"> che</w:t>
      </w:r>
      <w:r w:rsidR="00896F1B">
        <w:rPr>
          <w:rFonts w:asciiTheme="majorHAnsi" w:eastAsia="Times New Roman" w:hAnsiTheme="majorHAnsi" w:cs="Arial"/>
          <w:iCs/>
        </w:rPr>
        <w:t>,</w:t>
      </w:r>
      <w:r>
        <w:rPr>
          <w:rFonts w:asciiTheme="majorHAnsi" w:eastAsia="Times New Roman" w:hAnsiTheme="majorHAnsi" w:cs="Arial"/>
          <w:iCs/>
        </w:rPr>
        <w:t xml:space="preserve"> con queste parole </w:t>
      </w:r>
      <w:r w:rsidR="00896F1B">
        <w:rPr>
          <w:rFonts w:asciiTheme="majorHAnsi" w:eastAsia="Times New Roman" w:hAnsiTheme="majorHAnsi" w:cs="Arial"/>
          <w:iCs/>
        </w:rPr>
        <w:t>presenta</w:t>
      </w:r>
      <w:r>
        <w:rPr>
          <w:rFonts w:asciiTheme="majorHAnsi" w:eastAsia="Times New Roman" w:hAnsiTheme="majorHAnsi" w:cs="Arial"/>
          <w:iCs/>
        </w:rPr>
        <w:t xml:space="preserve"> l’artista</w:t>
      </w:r>
      <w:r w:rsidR="00896F1B">
        <w:rPr>
          <w:rFonts w:asciiTheme="majorHAnsi" w:eastAsia="Times New Roman" w:hAnsiTheme="majorHAnsi" w:cs="Arial"/>
          <w:iCs/>
        </w:rPr>
        <w:t>:</w:t>
      </w:r>
      <w:r>
        <w:rPr>
          <w:rFonts w:asciiTheme="majorHAnsi" w:eastAsia="Times New Roman" w:hAnsiTheme="majorHAnsi" w:cs="Arial"/>
          <w:iCs/>
        </w:rPr>
        <w:t xml:space="preserve"> </w:t>
      </w:r>
      <w:r w:rsidR="00093281">
        <w:rPr>
          <w:rFonts w:asciiTheme="majorHAnsi" w:eastAsia="Times New Roman" w:hAnsiTheme="majorHAnsi" w:cs="Arial"/>
          <w:iCs/>
        </w:rPr>
        <w:t>&lt;&lt;</w:t>
      </w:r>
      <w:r w:rsidR="003340C9" w:rsidRPr="00FF33BF">
        <w:rPr>
          <w:rFonts w:asciiTheme="majorHAnsi" w:eastAsia="Times New Roman" w:hAnsiTheme="majorHAnsi" w:cs="Arial"/>
          <w:i/>
          <w:iCs/>
        </w:rPr>
        <w:t xml:space="preserve">Riccardo Monachesi, scultore che plasma la ceramica, sua materia d’elezione, espone per la prima volta a Napoli. Si percepisce nell’intenso corpus di opere presenti al </w:t>
      </w:r>
      <w:proofErr w:type="spellStart"/>
      <w:r w:rsidR="003340C9" w:rsidRPr="00FF33BF">
        <w:rPr>
          <w:rFonts w:asciiTheme="majorHAnsi" w:eastAsia="Times New Roman" w:hAnsiTheme="majorHAnsi" w:cs="Arial"/>
          <w:i/>
          <w:iCs/>
        </w:rPr>
        <w:t>Grand</w:t>
      </w:r>
      <w:proofErr w:type="spellEnd"/>
      <w:r w:rsidR="003340C9" w:rsidRPr="00FF33BF">
        <w:rPr>
          <w:rFonts w:asciiTheme="majorHAnsi" w:eastAsia="Times New Roman" w:hAnsiTheme="majorHAnsi" w:cs="Arial"/>
          <w:i/>
          <w:iCs/>
        </w:rPr>
        <w:t xml:space="preserve"> Hotel </w:t>
      </w:r>
      <w:proofErr w:type="spellStart"/>
      <w:r w:rsidR="003340C9" w:rsidRPr="00FF33BF">
        <w:rPr>
          <w:rFonts w:asciiTheme="majorHAnsi" w:eastAsia="Times New Roman" w:hAnsiTheme="majorHAnsi" w:cs="Arial"/>
          <w:i/>
          <w:iCs/>
        </w:rPr>
        <w:t>Parker’s</w:t>
      </w:r>
      <w:proofErr w:type="spellEnd"/>
      <w:r w:rsidR="003340C9" w:rsidRPr="00FF33BF">
        <w:rPr>
          <w:rFonts w:asciiTheme="majorHAnsi" w:eastAsia="Times New Roman" w:hAnsiTheme="majorHAnsi" w:cs="Arial"/>
          <w:i/>
          <w:iCs/>
        </w:rPr>
        <w:t xml:space="preserve"> quanto l’artista sentisse una </w:t>
      </w:r>
      <w:proofErr w:type="spellStart"/>
      <w:r w:rsidR="003340C9" w:rsidRPr="00FF33BF">
        <w:rPr>
          <w:rFonts w:asciiTheme="majorHAnsi" w:eastAsia="Times New Roman" w:hAnsiTheme="majorHAnsi" w:cs="Arial"/>
          <w:i/>
          <w:iCs/>
        </w:rPr>
        <w:t>manque</w:t>
      </w:r>
      <w:proofErr w:type="spellEnd"/>
      <w:r w:rsidR="003340C9" w:rsidRPr="00FF33BF">
        <w:rPr>
          <w:rFonts w:asciiTheme="majorHAnsi" w:eastAsia="Times New Roman" w:hAnsiTheme="majorHAnsi" w:cs="Arial"/>
          <w:i/>
          <w:iCs/>
        </w:rPr>
        <w:t xml:space="preserve"> à </w:t>
      </w:r>
      <w:proofErr w:type="spellStart"/>
      <w:r w:rsidR="003340C9" w:rsidRPr="00FF33BF">
        <w:rPr>
          <w:rFonts w:asciiTheme="majorHAnsi" w:eastAsia="Times New Roman" w:hAnsiTheme="majorHAnsi" w:cs="Arial"/>
          <w:i/>
          <w:iCs/>
        </w:rPr>
        <w:t>être</w:t>
      </w:r>
      <w:proofErr w:type="spellEnd"/>
      <w:r w:rsidR="003340C9" w:rsidRPr="00FF33BF">
        <w:rPr>
          <w:rFonts w:asciiTheme="majorHAnsi" w:eastAsia="Times New Roman" w:hAnsiTheme="majorHAnsi" w:cs="Arial"/>
          <w:i/>
          <w:iCs/>
        </w:rPr>
        <w:t xml:space="preserve">, un mancato incontro con una città che egli adora e che lasciava nell’artista l’inquietudine del desiderio. A questa pulsione egli risponde con respiri e fiori, in una semiotica che incardina ciò che è materialmente presente ad altro che è assente, a trasformare l’acqua e l’argilla fino a farla divenire vuoto, quel </w:t>
      </w:r>
      <w:proofErr w:type="gramStart"/>
      <w:r w:rsidR="003340C9" w:rsidRPr="00FF33BF">
        <w:rPr>
          <w:rFonts w:asciiTheme="majorHAnsi" w:eastAsia="Times New Roman" w:hAnsiTheme="majorHAnsi" w:cs="Arial"/>
          <w:i/>
          <w:iCs/>
        </w:rPr>
        <w:t>vuoto</w:t>
      </w:r>
      <w:proofErr w:type="gramEnd"/>
      <w:r w:rsidR="003340C9" w:rsidRPr="00FF33BF">
        <w:rPr>
          <w:rFonts w:asciiTheme="majorHAnsi" w:eastAsia="Times New Roman" w:hAnsiTheme="majorHAnsi" w:cs="Arial"/>
          <w:i/>
          <w:iCs/>
        </w:rPr>
        <w:t xml:space="preserve"> che tanto riempie la città di Napoli, quella privazione sotterranea che da sottrazione si fissa in una trama che dal mondo infero si dipana e diventa concreta, alla ricerca della luce, nel paradiso abitato da diavoli. I </w:t>
      </w:r>
      <w:proofErr w:type="spellStart"/>
      <w:r w:rsidR="003340C9" w:rsidRPr="00FF33BF">
        <w:rPr>
          <w:rFonts w:asciiTheme="majorHAnsi" w:eastAsia="Times New Roman" w:hAnsiTheme="majorHAnsi" w:cs="Arial"/>
          <w:i/>
          <w:iCs/>
        </w:rPr>
        <w:t>Fleurs</w:t>
      </w:r>
      <w:proofErr w:type="spellEnd"/>
      <w:r w:rsidR="003340C9" w:rsidRPr="00FF33BF">
        <w:rPr>
          <w:rFonts w:asciiTheme="majorHAnsi" w:eastAsia="Times New Roman" w:hAnsiTheme="majorHAnsi" w:cs="Arial"/>
          <w:i/>
          <w:iCs/>
        </w:rPr>
        <w:t xml:space="preserve"> e </w:t>
      </w:r>
      <w:proofErr w:type="gramStart"/>
      <w:r w:rsidR="003340C9" w:rsidRPr="00FF33BF">
        <w:rPr>
          <w:rFonts w:asciiTheme="majorHAnsi" w:eastAsia="Times New Roman" w:hAnsiTheme="majorHAnsi" w:cs="Arial"/>
          <w:i/>
          <w:iCs/>
        </w:rPr>
        <w:t>i</w:t>
      </w:r>
      <w:proofErr w:type="gramEnd"/>
      <w:r w:rsidR="003340C9" w:rsidRPr="00FF33BF">
        <w:rPr>
          <w:rFonts w:asciiTheme="majorHAnsi" w:eastAsia="Times New Roman" w:hAnsiTheme="majorHAnsi" w:cs="Arial"/>
          <w:i/>
          <w:iCs/>
        </w:rPr>
        <w:t xml:space="preserve"> Pn</w:t>
      </w:r>
      <w:r w:rsidRPr="00FF33BF">
        <w:rPr>
          <w:rFonts w:asciiTheme="majorHAnsi" w:eastAsia="Times New Roman" w:hAnsiTheme="majorHAnsi" w:cs="Arial"/>
          <w:i/>
          <w:iCs/>
        </w:rPr>
        <w:t>euma di Monachesi dialogano su </w:t>
      </w:r>
      <w:r w:rsidR="003340C9" w:rsidRPr="00FF33BF">
        <w:rPr>
          <w:rFonts w:asciiTheme="majorHAnsi" w:eastAsia="Times New Roman" w:hAnsiTheme="majorHAnsi" w:cs="Arial"/>
          <w:i/>
          <w:iCs/>
        </w:rPr>
        <w:t>questa stratificazione, respiri che soffiano su petali declinati nei colori di questa terra, in un processo alchemico rivelato e chiarificatore che però si interseca fino ad approdare all’oro in quella brezza mediterranea che è anche spirito</w:t>
      </w:r>
      <w:r w:rsidR="00093281">
        <w:rPr>
          <w:rFonts w:asciiTheme="majorHAnsi" w:eastAsia="Times New Roman" w:hAnsiTheme="majorHAnsi" w:cs="Arial"/>
          <w:iCs/>
        </w:rPr>
        <w:t>&gt;&gt;</w:t>
      </w:r>
      <w:r w:rsidR="003340C9" w:rsidRPr="003419DE">
        <w:rPr>
          <w:rFonts w:asciiTheme="majorHAnsi" w:eastAsia="Times New Roman" w:hAnsiTheme="majorHAnsi" w:cs="Arial"/>
          <w:iCs/>
        </w:rPr>
        <w:t>.</w:t>
      </w:r>
    </w:p>
    <w:p w14:paraId="74F22FF1" w14:textId="77777777" w:rsidR="003340C9" w:rsidRDefault="003340C9" w:rsidP="003340C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DB8F4EE" w14:textId="20DE3253" w:rsidR="003C3631" w:rsidRDefault="00EE5F7D" w:rsidP="003C363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 l</w:t>
      </w:r>
      <w:r w:rsidR="00EC4367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mostra di Riccardo Monachesi il </w:t>
      </w:r>
      <w:proofErr w:type="spellStart"/>
      <w:r>
        <w:rPr>
          <w:rFonts w:asciiTheme="majorHAnsi" w:hAnsiTheme="majorHAnsi"/>
        </w:rPr>
        <w:t>Grand</w:t>
      </w:r>
      <w:proofErr w:type="spellEnd"/>
      <w:r>
        <w:rPr>
          <w:rFonts w:asciiTheme="majorHAnsi" w:hAnsiTheme="majorHAnsi"/>
        </w:rPr>
        <w:t xml:space="preserve"> Hotel </w:t>
      </w:r>
      <w:proofErr w:type="spellStart"/>
      <w:r>
        <w:rPr>
          <w:rFonts w:asciiTheme="majorHAnsi" w:hAnsiTheme="majorHAnsi"/>
        </w:rPr>
        <w:t>Parker’s</w:t>
      </w:r>
      <w:proofErr w:type="spellEnd"/>
      <w:r>
        <w:rPr>
          <w:rFonts w:asciiTheme="majorHAnsi" w:hAnsiTheme="majorHAnsi"/>
        </w:rPr>
        <w:t xml:space="preserve"> si conferma sede privilegiat</w:t>
      </w:r>
      <w:r w:rsidR="003C3631">
        <w:rPr>
          <w:rFonts w:asciiTheme="majorHAnsi" w:hAnsiTheme="majorHAnsi"/>
        </w:rPr>
        <w:t xml:space="preserve">a </w:t>
      </w:r>
      <w:proofErr w:type="gramStart"/>
      <w:r w:rsidR="003C3631">
        <w:rPr>
          <w:rFonts w:asciiTheme="majorHAnsi" w:hAnsiTheme="majorHAnsi"/>
        </w:rPr>
        <w:t xml:space="preserve">di </w:t>
      </w:r>
      <w:proofErr w:type="gramEnd"/>
      <w:r w:rsidR="003C3631">
        <w:rPr>
          <w:rFonts w:asciiTheme="majorHAnsi" w:hAnsiTheme="majorHAnsi"/>
        </w:rPr>
        <w:t>incontri di arte e cultura:</w:t>
      </w:r>
      <w:r>
        <w:rPr>
          <w:rFonts w:asciiTheme="majorHAnsi" w:hAnsiTheme="majorHAnsi"/>
        </w:rPr>
        <w:t xml:space="preserve"> </w:t>
      </w:r>
      <w:r w:rsidR="003C3631">
        <w:rPr>
          <w:rFonts w:asciiTheme="majorHAnsi" w:hAnsiTheme="majorHAnsi"/>
        </w:rPr>
        <w:t>dal</w:t>
      </w:r>
      <w:r w:rsidR="003A5E42">
        <w:rPr>
          <w:rFonts w:asciiTheme="majorHAnsi" w:hAnsiTheme="majorHAnsi"/>
        </w:rPr>
        <w:t xml:space="preserve">lo scultore pugliese Francesco </w:t>
      </w:r>
      <w:r>
        <w:rPr>
          <w:rFonts w:asciiTheme="majorHAnsi" w:hAnsiTheme="majorHAnsi"/>
        </w:rPr>
        <w:t>Granito</w:t>
      </w:r>
      <w:r w:rsidR="003A5E42">
        <w:rPr>
          <w:rFonts w:asciiTheme="majorHAnsi" w:hAnsiTheme="majorHAnsi"/>
        </w:rPr>
        <w:t xml:space="preserve"> con le sue opere in marmo di Carrara </w:t>
      </w:r>
      <w:r w:rsidR="003C3631">
        <w:rPr>
          <w:rFonts w:asciiTheme="majorHAnsi" w:hAnsiTheme="majorHAnsi"/>
        </w:rPr>
        <w:t xml:space="preserve">alle </w:t>
      </w:r>
      <w:r w:rsidR="003A5E42" w:rsidRPr="003C3631">
        <w:rPr>
          <w:rFonts w:asciiTheme="majorHAnsi" w:hAnsiTheme="majorHAnsi"/>
          <w:i/>
        </w:rPr>
        <w:t>Piccole Donne</w:t>
      </w:r>
      <w:r w:rsidR="003A5E42">
        <w:rPr>
          <w:rFonts w:asciiTheme="majorHAnsi" w:hAnsiTheme="majorHAnsi"/>
        </w:rPr>
        <w:t xml:space="preserve"> in</w:t>
      </w:r>
      <w:r w:rsidR="003C3631">
        <w:rPr>
          <w:rFonts w:asciiTheme="majorHAnsi" w:hAnsiTheme="majorHAnsi"/>
        </w:rPr>
        <w:t xml:space="preserve"> ferro e cartapesta della napoletana Teresa Cervo,</w:t>
      </w:r>
      <w:r w:rsidR="003A5E42">
        <w:rPr>
          <w:rFonts w:asciiTheme="majorHAnsi" w:hAnsiTheme="majorHAnsi"/>
        </w:rPr>
        <w:t xml:space="preserve"> </w:t>
      </w:r>
      <w:r w:rsidR="003C3631">
        <w:rPr>
          <w:rFonts w:asciiTheme="majorHAnsi" w:hAnsiTheme="majorHAnsi"/>
        </w:rPr>
        <w:t>in albergo a Natale, ma non solo,</w:t>
      </w:r>
      <w:r>
        <w:rPr>
          <w:rFonts w:asciiTheme="majorHAnsi" w:hAnsiTheme="majorHAnsi"/>
        </w:rPr>
        <w:t xml:space="preserve"> </w:t>
      </w:r>
      <w:r w:rsidR="003C3631">
        <w:rPr>
          <w:rFonts w:asciiTheme="majorHAnsi" w:hAnsiTheme="majorHAnsi"/>
        </w:rPr>
        <w:t>si respira</w:t>
      </w:r>
      <w:r>
        <w:rPr>
          <w:rFonts w:asciiTheme="majorHAnsi" w:hAnsiTheme="majorHAnsi"/>
        </w:rPr>
        <w:t xml:space="preserve"> arte</w:t>
      </w:r>
      <w:r w:rsidR="003C3631">
        <w:rPr>
          <w:rFonts w:asciiTheme="majorHAnsi" w:hAnsiTheme="majorHAnsi"/>
        </w:rPr>
        <w:t>.</w:t>
      </w:r>
    </w:p>
    <w:p w14:paraId="31B83830" w14:textId="6B99466B" w:rsidR="00EC4367" w:rsidRPr="003419DE" w:rsidRDefault="00EE5F7D" w:rsidP="003340C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279324F" w14:textId="39DD62C0" w:rsidR="003340C9" w:rsidRDefault="00EC4367" w:rsidP="003419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C4367">
        <w:rPr>
          <w:rFonts w:asciiTheme="majorHAnsi" w:hAnsiTheme="majorHAnsi" w:cs="Times New Roman"/>
          <w:b/>
        </w:rPr>
        <w:t>Riccardo Monachesi.</w:t>
      </w:r>
      <w:r>
        <w:rPr>
          <w:rFonts w:asciiTheme="majorHAnsi" w:hAnsiTheme="majorHAnsi" w:cs="Times New Roman"/>
        </w:rPr>
        <w:t xml:space="preserve"> Nato e cresciuto a Roma</w:t>
      </w:r>
      <w:r w:rsidR="003419DE">
        <w:rPr>
          <w:rFonts w:asciiTheme="majorHAnsi" w:hAnsiTheme="majorHAnsi" w:cs="Times New Roman"/>
        </w:rPr>
        <w:t xml:space="preserve">, dal 1977 utilizza </w:t>
      </w:r>
      <w:r w:rsidR="003340C9" w:rsidRPr="003419DE">
        <w:rPr>
          <w:rFonts w:asciiTheme="majorHAnsi" w:hAnsiTheme="majorHAnsi" w:cs="Times New Roman"/>
        </w:rPr>
        <w:t>la creta come medium per fare arte. Dopo la laurea</w:t>
      </w:r>
      <w:r w:rsidR="003419DE">
        <w:rPr>
          <w:rFonts w:asciiTheme="majorHAnsi" w:hAnsiTheme="majorHAnsi" w:cs="Times New Roman"/>
        </w:rPr>
        <w:t xml:space="preserve"> </w:t>
      </w:r>
      <w:r w:rsidR="003340C9" w:rsidRPr="003419DE">
        <w:rPr>
          <w:rFonts w:asciiTheme="majorHAnsi" w:hAnsiTheme="majorHAnsi" w:cs="Times New Roman"/>
        </w:rPr>
        <w:t xml:space="preserve">in Architettura inizia </w:t>
      </w:r>
      <w:proofErr w:type="gramStart"/>
      <w:r w:rsidR="003340C9" w:rsidRPr="003419DE">
        <w:rPr>
          <w:rFonts w:asciiTheme="majorHAnsi" w:hAnsiTheme="majorHAnsi" w:cs="Times New Roman"/>
        </w:rPr>
        <w:t>ad</w:t>
      </w:r>
      <w:proofErr w:type="gramEnd"/>
      <w:r w:rsidR="003419DE">
        <w:rPr>
          <w:rFonts w:asciiTheme="majorHAnsi" w:hAnsiTheme="majorHAnsi" w:cs="Times New Roman"/>
        </w:rPr>
        <w:t xml:space="preserve"> </w:t>
      </w:r>
      <w:r w:rsidR="003340C9" w:rsidRPr="003419DE">
        <w:rPr>
          <w:rFonts w:asciiTheme="majorHAnsi" w:hAnsiTheme="majorHAnsi" w:cs="Times New Roman"/>
        </w:rPr>
        <w:t xml:space="preserve">esporre </w:t>
      </w:r>
      <w:r w:rsidR="007B7934">
        <w:rPr>
          <w:rFonts w:asciiTheme="majorHAnsi" w:hAnsiTheme="majorHAnsi" w:cs="Times New Roman"/>
        </w:rPr>
        <w:t>alcun</w:t>
      </w:r>
      <w:r w:rsidR="003340C9" w:rsidRPr="003419DE">
        <w:rPr>
          <w:rFonts w:asciiTheme="majorHAnsi" w:hAnsiTheme="majorHAnsi" w:cs="Times New Roman"/>
        </w:rPr>
        <w:t xml:space="preserve">i lavori in </w:t>
      </w:r>
      <w:r w:rsidR="003C3631">
        <w:rPr>
          <w:rFonts w:asciiTheme="majorHAnsi" w:hAnsiTheme="majorHAnsi" w:cs="Times New Roman"/>
        </w:rPr>
        <w:t xml:space="preserve">diverse gallerie su territorio nazionale ma non solo. </w:t>
      </w:r>
      <w:r w:rsidR="003340C9" w:rsidRPr="003419DE">
        <w:rPr>
          <w:rFonts w:asciiTheme="majorHAnsi" w:hAnsiTheme="majorHAnsi" w:cs="Times New Roman"/>
        </w:rPr>
        <w:t>Nel 1994 una mostra allo Studio</w:t>
      </w:r>
      <w:r w:rsidR="003419DE">
        <w:rPr>
          <w:rFonts w:asciiTheme="majorHAnsi" w:hAnsiTheme="majorHAnsi" w:cs="Times New Roman"/>
        </w:rPr>
        <w:t xml:space="preserve"> </w:t>
      </w:r>
      <w:r w:rsidR="003340C9" w:rsidRPr="003419DE">
        <w:rPr>
          <w:rFonts w:asciiTheme="majorHAnsi" w:hAnsiTheme="majorHAnsi" w:cs="Times New Roman"/>
        </w:rPr>
        <w:t>Bocchi, presentata da Walter Veltroni, “sdogana” la ceramica</w:t>
      </w:r>
      <w:r w:rsidR="003419DE">
        <w:rPr>
          <w:rFonts w:asciiTheme="majorHAnsi" w:hAnsiTheme="majorHAnsi" w:cs="Times New Roman"/>
        </w:rPr>
        <w:t xml:space="preserve"> </w:t>
      </w:r>
      <w:r w:rsidR="003340C9" w:rsidRPr="003419DE">
        <w:rPr>
          <w:rFonts w:asciiTheme="majorHAnsi" w:hAnsiTheme="majorHAnsi" w:cs="Times New Roman"/>
        </w:rPr>
        <w:t>quale materia legata al mondo dell’artigiano per ritornare a</w:t>
      </w:r>
      <w:r w:rsidR="003419DE">
        <w:rPr>
          <w:rFonts w:asciiTheme="majorHAnsi" w:hAnsiTheme="majorHAnsi" w:cs="Times New Roman"/>
        </w:rPr>
        <w:t xml:space="preserve"> </w:t>
      </w:r>
      <w:r w:rsidR="003340C9" w:rsidRPr="003419DE">
        <w:rPr>
          <w:rFonts w:asciiTheme="majorHAnsi" w:hAnsiTheme="majorHAnsi" w:cs="Times New Roman"/>
        </w:rPr>
        <w:t>considerarla materia d’arte.</w:t>
      </w:r>
      <w:r w:rsidR="003419DE">
        <w:rPr>
          <w:rFonts w:asciiTheme="majorHAnsi" w:hAnsiTheme="majorHAnsi" w:cs="Times New Roman"/>
        </w:rPr>
        <w:t xml:space="preserve"> </w:t>
      </w:r>
      <w:r w:rsidR="003340C9" w:rsidRPr="003419DE">
        <w:rPr>
          <w:rFonts w:asciiTheme="majorHAnsi" w:hAnsiTheme="majorHAnsi" w:cs="Times New Roman"/>
        </w:rPr>
        <w:t>Seguono poi: nel 2009 una personale presso l’Istituto Italiano di</w:t>
      </w:r>
      <w:r w:rsidR="003419DE">
        <w:rPr>
          <w:rFonts w:asciiTheme="majorHAnsi" w:hAnsiTheme="majorHAnsi" w:cs="Times New Roman"/>
        </w:rPr>
        <w:t xml:space="preserve"> </w:t>
      </w:r>
      <w:r w:rsidR="003340C9" w:rsidRPr="003419DE">
        <w:rPr>
          <w:rFonts w:asciiTheme="majorHAnsi" w:hAnsiTheme="majorHAnsi" w:cs="Times New Roman"/>
        </w:rPr>
        <w:t>Cultura a Vienna; nel 2011 la Galleria Nazionale di Arte Moderna</w:t>
      </w:r>
      <w:r w:rsidR="003419DE">
        <w:rPr>
          <w:rFonts w:asciiTheme="majorHAnsi" w:hAnsiTheme="majorHAnsi" w:cs="Times New Roman"/>
        </w:rPr>
        <w:t xml:space="preserve"> </w:t>
      </w:r>
      <w:r w:rsidR="003340C9" w:rsidRPr="003419DE">
        <w:rPr>
          <w:rFonts w:asciiTheme="majorHAnsi" w:hAnsiTheme="majorHAnsi" w:cs="Times New Roman"/>
        </w:rPr>
        <w:t xml:space="preserve">ha acquisito </w:t>
      </w:r>
      <w:proofErr w:type="gramStart"/>
      <w:r w:rsidR="003340C9" w:rsidRPr="003419DE">
        <w:rPr>
          <w:rFonts w:asciiTheme="majorHAnsi" w:hAnsiTheme="majorHAnsi" w:cs="Times New Roman"/>
        </w:rPr>
        <w:t>20</w:t>
      </w:r>
      <w:proofErr w:type="gramEnd"/>
      <w:r w:rsidR="003340C9" w:rsidRPr="003419DE">
        <w:rPr>
          <w:rFonts w:asciiTheme="majorHAnsi" w:hAnsiTheme="majorHAnsi" w:cs="Times New Roman"/>
        </w:rPr>
        <w:t xml:space="preserve"> ceramiche realizzate a quattro mani con Elisa Montessori;</w:t>
      </w:r>
      <w:r w:rsidR="003419DE">
        <w:rPr>
          <w:rFonts w:asciiTheme="majorHAnsi" w:hAnsiTheme="majorHAnsi" w:cs="Times New Roman"/>
        </w:rPr>
        <w:t xml:space="preserve"> </w:t>
      </w:r>
      <w:r w:rsidR="003340C9" w:rsidRPr="003419DE">
        <w:rPr>
          <w:rFonts w:asciiTheme="majorHAnsi" w:hAnsiTheme="majorHAnsi" w:cs="Times New Roman"/>
        </w:rPr>
        <w:t>seguono nel 2014 una perso</w:t>
      </w:r>
      <w:r w:rsidR="003419DE">
        <w:rPr>
          <w:rFonts w:asciiTheme="majorHAnsi" w:hAnsiTheme="majorHAnsi" w:cs="Times New Roman"/>
        </w:rPr>
        <w:t>nale “</w:t>
      </w:r>
      <w:proofErr w:type="spellStart"/>
      <w:r w:rsidR="003419DE">
        <w:rPr>
          <w:rFonts w:asciiTheme="majorHAnsi" w:hAnsiTheme="majorHAnsi" w:cs="Times New Roman"/>
        </w:rPr>
        <w:t>Terraemota</w:t>
      </w:r>
      <w:proofErr w:type="spellEnd"/>
      <w:r w:rsidR="003419DE">
        <w:rPr>
          <w:rFonts w:asciiTheme="majorHAnsi" w:hAnsiTheme="majorHAnsi" w:cs="Times New Roman"/>
        </w:rPr>
        <w:t xml:space="preserve">” per Il Comune </w:t>
      </w:r>
      <w:r w:rsidR="003340C9" w:rsidRPr="003419DE">
        <w:rPr>
          <w:rFonts w:asciiTheme="majorHAnsi" w:hAnsiTheme="majorHAnsi" w:cs="Times New Roman"/>
        </w:rPr>
        <w:t>di Roma</w:t>
      </w:r>
      <w:r w:rsidR="003C3631">
        <w:rPr>
          <w:rFonts w:asciiTheme="majorHAnsi" w:hAnsiTheme="majorHAnsi" w:cs="Times New Roman"/>
        </w:rPr>
        <w:t xml:space="preserve"> </w:t>
      </w:r>
      <w:r w:rsidR="003340C9" w:rsidRPr="003419DE">
        <w:rPr>
          <w:rFonts w:asciiTheme="majorHAnsi" w:hAnsiTheme="majorHAnsi" w:cs="Times New Roman"/>
        </w:rPr>
        <w:t>presso il Museo delle</w:t>
      </w:r>
      <w:r w:rsidR="003419DE">
        <w:rPr>
          <w:rFonts w:asciiTheme="majorHAnsi" w:hAnsiTheme="majorHAnsi" w:cs="Times New Roman"/>
        </w:rPr>
        <w:t xml:space="preserve"> Mura e nel 2015 una </w:t>
      </w:r>
      <w:r w:rsidR="003340C9" w:rsidRPr="003419DE">
        <w:rPr>
          <w:rFonts w:asciiTheme="majorHAnsi" w:hAnsiTheme="majorHAnsi" w:cs="Times New Roman"/>
        </w:rPr>
        <w:t xml:space="preserve">collettiva presso la </w:t>
      </w:r>
      <w:r w:rsidR="003340C9" w:rsidRPr="003419DE">
        <w:rPr>
          <w:rFonts w:asciiTheme="majorHAnsi" w:hAnsiTheme="majorHAnsi" w:cs="Times New Roman"/>
        </w:rPr>
        <w:lastRenderedPageBreak/>
        <w:t>Galleria Nazionale di</w:t>
      </w:r>
      <w:r w:rsidR="003419DE">
        <w:rPr>
          <w:rFonts w:asciiTheme="majorHAnsi" w:hAnsiTheme="majorHAnsi" w:cs="Times New Roman"/>
        </w:rPr>
        <w:t xml:space="preserve"> </w:t>
      </w:r>
      <w:r w:rsidR="003340C9" w:rsidRPr="003419DE">
        <w:rPr>
          <w:rFonts w:asciiTheme="majorHAnsi" w:hAnsiTheme="majorHAnsi" w:cs="Times New Roman"/>
        </w:rPr>
        <w:t xml:space="preserve">Arte Moderna. Sempre nel 2015 </w:t>
      </w:r>
      <w:proofErr w:type="gramStart"/>
      <w:r w:rsidR="003340C9" w:rsidRPr="003419DE">
        <w:rPr>
          <w:rFonts w:asciiTheme="majorHAnsi" w:hAnsiTheme="majorHAnsi" w:cs="Times New Roman"/>
        </w:rPr>
        <w:t>ha</w:t>
      </w:r>
      <w:proofErr w:type="gramEnd"/>
      <w:r w:rsidR="003340C9" w:rsidRPr="003419DE">
        <w:rPr>
          <w:rFonts w:asciiTheme="majorHAnsi" w:hAnsiTheme="majorHAnsi" w:cs="Times New Roman"/>
        </w:rPr>
        <w:t xml:space="preserve"> realizzato un’opera “site</w:t>
      </w:r>
      <w:r w:rsidR="003419DE">
        <w:rPr>
          <w:rFonts w:asciiTheme="majorHAnsi" w:hAnsiTheme="majorHAnsi" w:cs="Times New Roman"/>
        </w:rPr>
        <w:t xml:space="preserve"> </w:t>
      </w:r>
      <w:proofErr w:type="spellStart"/>
      <w:r w:rsidR="003340C9" w:rsidRPr="003419DE">
        <w:rPr>
          <w:rFonts w:asciiTheme="majorHAnsi" w:hAnsiTheme="majorHAnsi" w:cs="Times New Roman"/>
        </w:rPr>
        <w:t>specific</w:t>
      </w:r>
      <w:proofErr w:type="spellEnd"/>
      <w:r w:rsidR="003340C9" w:rsidRPr="003419DE">
        <w:rPr>
          <w:rFonts w:asciiTheme="majorHAnsi" w:hAnsiTheme="majorHAnsi" w:cs="Times New Roman"/>
        </w:rPr>
        <w:t>” per il Museo Archeologico a Lipari ed altri due lavori</w:t>
      </w:r>
      <w:r w:rsidR="003419DE">
        <w:rPr>
          <w:rFonts w:asciiTheme="majorHAnsi" w:hAnsiTheme="majorHAnsi" w:cs="Times New Roman"/>
        </w:rPr>
        <w:t xml:space="preserve"> </w:t>
      </w:r>
      <w:r w:rsidR="003340C9" w:rsidRPr="003419DE">
        <w:rPr>
          <w:rFonts w:asciiTheme="majorHAnsi" w:hAnsiTheme="majorHAnsi" w:cs="Times New Roman"/>
        </w:rPr>
        <w:t>nell’Ambasciata</w:t>
      </w:r>
      <w:r w:rsidR="003419DE">
        <w:rPr>
          <w:rFonts w:asciiTheme="majorHAnsi" w:hAnsiTheme="majorHAnsi" w:cs="Times New Roman"/>
        </w:rPr>
        <w:t xml:space="preserve"> Italiana di Santiago del Cile</w:t>
      </w:r>
      <w:r w:rsidR="003C3631">
        <w:rPr>
          <w:rFonts w:asciiTheme="majorHAnsi" w:hAnsiTheme="majorHAnsi" w:cs="Times New Roman"/>
        </w:rPr>
        <w:t xml:space="preserve">. </w:t>
      </w:r>
      <w:r w:rsidR="003340C9" w:rsidRPr="003419DE">
        <w:rPr>
          <w:rFonts w:asciiTheme="majorHAnsi" w:hAnsiTheme="majorHAnsi" w:cs="Times New Roman"/>
        </w:rPr>
        <w:t>Nel 2017 il Museo della Ceramica di</w:t>
      </w:r>
      <w:r w:rsidR="003419DE">
        <w:rPr>
          <w:rFonts w:asciiTheme="majorHAnsi" w:hAnsiTheme="majorHAnsi" w:cs="Times New Roman"/>
        </w:rPr>
        <w:t xml:space="preserve"> Viterbo </w:t>
      </w:r>
      <w:proofErr w:type="gramStart"/>
      <w:r w:rsidR="003419DE">
        <w:rPr>
          <w:rFonts w:asciiTheme="majorHAnsi" w:hAnsiTheme="majorHAnsi" w:cs="Times New Roman"/>
        </w:rPr>
        <w:t>ed</w:t>
      </w:r>
      <w:proofErr w:type="gramEnd"/>
      <w:r w:rsidR="003419DE">
        <w:rPr>
          <w:rFonts w:asciiTheme="majorHAnsi" w:hAnsiTheme="majorHAnsi" w:cs="Times New Roman"/>
        </w:rPr>
        <w:t xml:space="preserve"> il Museo della </w:t>
      </w:r>
      <w:r w:rsidR="003340C9" w:rsidRPr="003419DE">
        <w:rPr>
          <w:rFonts w:asciiTheme="majorHAnsi" w:hAnsiTheme="majorHAnsi" w:cs="Times New Roman"/>
        </w:rPr>
        <w:t>Ceramica di Civita Castellana gli hanno</w:t>
      </w:r>
      <w:r w:rsidR="003419DE">
        <w:rPr>
          <w:rFonts w:asciiTheme="majorHAnsi" w:hAnsiTheme="majorHAnsi" w:cs="Times New Roman"/>
        </w:rPr>
        <w:t xml:space="preserve"> </w:t>
      </w:r>
      <w:r w:rsidR="003340C9" w:rsidRPr="003419DE">
        <w:rPr>
          <w:rFonts w:asciiTheme="majorHAnsi" w:hAnsiTheme="majorHAnsi" w:cs="Times New Roman"/>
        </w:rPr>
        <w:t>dedicato una personale “Addendi”, curata da Francesco Paolo</w:t>
      </w:r>
      <w:r w:rsidR="003419DE">
        <w:rPr>
          <w:rFonts w:asciiTheme="majorHAnsi" w:hAnsiTheme="majorHAnsi" w:cs="Times New Roman"/>
        </w:rPr>
        <w:t xml:space="preserve"> </w:t>
      </w:r>
      <w:r w:rsidR="003340C9" w:rsidRPr="003419DE">
        <w:rPr>
          <w:rFonts w:asciiTheme="majorHAnsi" w:hAnsiTheme="majorHAnsi" w:cs="Times New Roman"/>
        </w:rPr>
        <w:t>del Re, con la presentazione di lavori sia storici che inediti.</w:t>
      </w:r>
    </w:p>
    <w:p w14:paraId="71CB7744" w14:textId="77777777" w:rsidR="00A76E94" w:rsidRDefault="00A76E94" w:rsidP="003419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25AB708E" w14:textId="3D09AD03" w:rsidR="00A76E94" w:rsidRPr="003419DE" w:rsidRDefault="00A76E94" w:rsidP="003419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La mostra è visitabile </w:t>
      </w:r>
      <w:proofErr w:type="gramStart"/>
      <w:r>
        <w:rPr>
          <w:rFonts w:asciiTheme="majorHAnsi" w:hAnsiTheme="majorHAnsi" w:cs="Times New Roman"/>
        </w:rPr>
        <w:t>ad</w:t>
      </w:r>
      <w:proofErr w:type="gramEnd"/>
      <w:r>
        <w:rPr>
          <w:rFonts w:asciiTheme="majorHAnsi" w:hAnsiTheme="majorHAnsi" w:cs="Times New Roman"/>
        </w:rPr>
        <w:t xml:space="preserve"> ingresso gratuito fino al 6 gennaio 2018.</w:t>
      </w:r>
    </w:p>
    <w:p w14:paraId="06DCB3BF" w14:textId="77777777" w:rsidR="000C6F6A" w:rsidRPr="003419DE" w:rsidRDefault="000C6F6A" w:rsidP="000C6F6A">
      <w:pPr>
        <w:jc w:val="both"/>
        <w:rPr>
          <w:rFonts w:asciiTheme="majorHAnsi" w:hAnsiTheme="majorHAnsi" w:cs="Arial"/>
          <w:color w:val="222222"/>
        </w:rPr>
      </w:pPr>
    </w:p>
    <w:p w14:paraId="5BE853CB" w14:textId="4DC0712F" w:rsidR="000C6F6A" w:rsidRPr="003419DE" w:rsidRDefault="000C6F6A" w:rsidP="000C6F6A">
      <w:pPr>
        <w:spacing w:line="221" w:lineRule="atLeast"/>
        <w:jc w:val="both"/>
        <w:rPr>
          <w:rFonts w:asciiTheme="majorHAnsi" w:hAnsiTheme="majorHAnsi" w:cs="Arial"/>
          <w:color w:val="222222"/>
        </w:rPr>
      </w:pPr>
      <w:proofErr w:type="gramStart"/>
      <w:r w:rsidRPr="003419DE">
        <w:rPr>
          <w:rFonts w:asciiTheme="majorHAnsi" w:hAnsiTheme="majorHAnsi" w:cs="Arial"/>
          <w:b/>
          <w:bCs/>
          <w:color w:val="222222"/>
        </w:rPr>
        <w:t>Grand Hotel Parker's </w:t>
      </w:r>
      <w:r w:rsidRPr="003419DE">
        <w:rPr>
          <w:rFonts w:asciiTheme="majorHAnsi" w:hAnsiTheme="majorHAnsi" w:cs="Arial"/>
          <w:color w:val="222222"/>
        </w:rPr>
        <w:t>Corso Vittorio Emanuele, 135 80121 Napol</w:t>
      </w:r>
      <w:r w:rsidR="009008D2" w:rsidRPr="003419DE">
        <w:rPr>
          <w:rFonts w:asciiTheme="majorHAnsi" w:hAnsiTheme="majorHAnsi" w:cs="Arial"/>
          <w:color w:val="222222"/>
        </w:rPr>
        <w:t>i, Italia tel. 39 081 7612474 -</w:t>
      </w:r>
      <w:r w:rsidRPr="003419DE">
        <w:rPr>
          <w:rFonts w:asciiTheme="majorHAnsi" w:hAnsiTheme="majorHAnsi" w:cs="Arial"/>
          <w:color w:val="222222"/>
        </w:rPr>
        <w:t>www.grandhotelparkers.it</w:t>
      </w:r>
      <w:proofErr w:type="gramEnd"/>
    </w:p>
    <w:p w14:paraId="7AE36F6E" w14:textId="77777777" w:rsidR="000C6F6A" w:rsidRPr="003419DE" w:rsidRDefault="000C6F6A" w:rsidP="000C6F6A">
      <w:pPr>
        <w:spacing w:line="221" w:lineRule="atLeast"/>
        <w:jc w:val="both"/>
        <w:rPr>
          <w:rFonts w:asciiTheme="majorHAnsi" w:hAnsiTheme="majorHAnsi" w:cs="Arial"/>
          <w:color w:val="222222"/>
        </w:rPr>
      </w:pPr>
    </w:p>
    <w:p w14:paraId="0236C341" w14:textId="6F62465A" w:rsidR="000C6F6A" w:rsidRPr="003419DE" w:rsidRDefault="000C6F6A" w:rsidP="000C6F6A">
      <w:pPr>
        <w:spacing w:line="221" w:lineRule="atLeast"/>
        <w:jc w:val="both"/>
        <w:rPr>
          <w:rFonts w:asciiTheme="majorHAnsi" w:hAnsiTheme="majorHAnsi" w:cs="Arial"/>
          <w:color w:val="222222"/>
        </w:rPr>
      </w:pPr>
      <w:r w:rsidRPr="003419DE">
        <w:rPr>
          <w:rFonts w:asciiTheme="majorHAnsi" w:hAnsiTheme="majorHAnsi" w:cs="Arial"/>
          <w:color w:val="222222"/>
        </w:rPr>
        <w:t>Ufficio stampa </w:t>
      </w:r>
      <w:proofErr w:type="spellStart"/>
      <w:r w:rsidR="00A76E94">
        <w:rPr>
          <w:rFonts w:asciiTheme="majorHAnsi" w:hAnsiTheme="majorHAnsi" w:cs="Arial"/>
          <w:b/>
          <w:bCs/>
          <w:color w:val="222222"/>
        </w:rPr>
        <w:t>dip</w:t>
      </w:r>
      <w:r w:rsidRPr="003419DE">
        <w:rPr>
          <w:rFonts w:asciiTheme="majorHAnsi" w:hAnsiTheme="majorHAnsi" w:cs="Arial"/>
          <w:b/>
          <w:bCs/>
          <w:color w:val="222222"/>
        </w:rPr>
        <w:t>unto</w:t>
      </w:r>
      <w:proofErr w:type="spellEnd"/>
      <w:r w:rsidRPr="003419DE">
        <w:rPr>
          <w:rFonts w:asciiTheme="majorHAnsi" w:hAnsiTheme="majorHAnsi" w:cs="Arial"/>
          <w:b/>
          <w:bCs/>
          <w:color w:val="222222"/>
        </w:rPr>
        <w:t xml:space="preserve"> </w:t>
      </w:r>
      <w:r w:rsidR="00415B33" w:rsidRPr="003419DE">
        <w:rPr>
          <w:rFonts w:asciiTheme="majorHAnsi" w:hAnsiTheme="majorHAnsi" w:cs="Arial"/>
          <w:b/>
          <w:bCs/>
          <w:color w:val="222222"/>
        </w:rPr>
        <w:t>S</w:t>
      </w:r>
      <w:r w:rsidRPr="003419DE">
        <w:rPr>
          <w:rFonts w:asciiTheme="majorHAnsi" w:hAnsiTheme="majorHAnsi" w:cs="Arial"/>
          <w:b/>
          <w:bCs/>
          <w:color w:val="222222"/>
        </w:rPr>
        <w:t>tudio </w:t>
      </w:r>
      <w:r w:rsidR="008E51B1" w:rsidRPr="003419DE">
        <w:rPr>
          <w:rFonts w:asciiTheme="majorHAnsi" w:hAnsiTheme="majorHAnsi"/>
        </w:rPr>
        <w:fldChar w:fldCharType="begin"/>
      </w:r>
      <w:r w:rsidR="008E51B1" w:rsidRPr="003419DE">
        <w:rPr>
          <w:rFonts w:asciiTheme="majorHAnsi" w:hAnsiTheme="majorHAnsi"/>
        </w:rPr>
        <w:instrText xml:space="preserve"> HYPERLINK "http://www.dipuntostudio.it/" \t "_blank" </w:instrText>
      </w:r>
      <w:r w:rsidR="008E51B1" w:rsidRPr="003419DE">
        <w:rPr>
          <w:rFonts w:asciiTheme="majorHAnsi" w:hAnsiTheme="majorHAnsi"/>
        </w:rPr>
        <w:fldChar w:fldCharType="separate"/>
      </w:r>
      <w:r w:rsidRPr="003419DE">
        <w:rPr>
          <w:rFonts w:asciiTheme="majorHAnsi" w:hAnsiTheme="majorHAnsi" w:cs="Arial"/>
          <w:color w:val="1155CC"/>
          <w:u w:val="single"/>
        </w:rPr>
        <w:t>www.dipuntostudio.it</w:t>
      </w:r>
      <w:r w:rsidR="008E51B1" w:rsidRPr="003419DE">
        <w:rPr>
          <w:rFonts w:asciiTheme="majorHAnsi" w:hAnsiTheme="majorHAnsi" w:cs="Arial"/>
          <w:color w:val="1155CC"/>
          <w:u w:val="single"/>
        </w:rPr>
        <w:fldChar w:fldCharType="end"/>
      </w:r>
      <w:r w:rsidRPr="003419DE">
        <w:rPr>
          <w:rFonts w:asciiTheme="majorHAnsi" w:hAnsiTheme="majorHAnsi" w:cs="Arial"/>
          <w:color w:val="222222"/>
        </w:rPr>
        <w:t> tel. 081 681505</w:t>
      </w:r>
    </w:p>
    <w:p w14:paraId="260D645F" w14:textId="77777777" w:rsidR="00657C65" w:rsidRPr="003419DE" w:rsidRDefault="00657C65" w:rsidP="00657C65">
      <w:pPr>
        <w:jc w:val="both"/>
        <w:rPr>
          <w:rFonts w:asciiTheme="majorHAnsi" w:hAnsiTheme="majorHAnsi" w:cs="Times New Roman"/>
        </w:rPr>
      </w:pPr>
    </w:p>
    <w:p w14:paraId="6AD05212" w14:textId="77777777" w:rsidR="00893810" w:rsidRPr="003419DE" w:rsidRDefault="00893810">
      <w:pPr>
        <w:rPr>
          <w:rFonts w:asciiTheme="majorHAnsi" w:hAnsiTheme="majorHAnsi"/>
        </w:rPr>
      </w:pPr>
    </w:p>
    <w:sectPr w:rsidR="00893810" w:rsidRPr="003419DE" w:rsidSect="009008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4DD"/>
    <w:multiLevelType w:val="multilevel"/>
    <w:tmpl w:val="804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8641F"/>
    <w:multiLevelType w:val="multilevel"/>
    <w:tmpl w:val="A1A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E52801"/>
    <w:multiLevelType w:val="multilevel"/>
    <w:tmpl w:val="BC5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65077D"/>
    <w:multiLevelType w:val="multilevel"/>
    <w:tmpl w:val="DDAA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A50AD5"/>
    <w:multiLevelType w:val="multilevel"/>
    <w:tmpl w:val="5962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DF3639"/>
    <w:multiLevelType w:val="multilevel"/>
    <w:tmpl w:val="DFA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732A0F"/>
    <w:multiLevelType w:val="multilevel"/>
    <w:tmpl w:val="9EB0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20607C"/>
    <w:multiLevelType w:val="multilevel"/>
    <w:tmpl w:val="5A56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6A59D0"/>
    <w:multiLevelType w:val="multilevel"/>
    <w:tmpl w:val="B87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65"/>
    <w:rsid w:val="00063254"/>
    <w:rsid w:val="00075422"/>
    <w:rsid w:val="0008361D"/>
    <w:rsid w:val="00087E3F"/>
    <w:rsid w:val="00093281"/>
    <w:rsid w:val="00093308"/>
    <w:rsid w:val="000C6F6A"/>
    <w:rsid w:val="000D3F1C"/>
    <w:rsid w:val="000E1B84"/>
    <w:rsid w:val="00104EE2"/>
    <w:rsid w:val="001147D2"/>
    <w:rsid w:val="00122E34"/>
    <w:rsid w:val="00164582"/>
    <w:rsid w:val="00172B4D"/>
    <w:rsid w:val="00195320"/>
    <w:rsid w:val="002545F5"/>
    <w:rsid w:val="00267920"/>
    <w:rsid w:val="002C2470"/>
    <w:rsid w:val="002E269A"/>
    <w:rsid w:val="00301FA4"/>
    <w:rsid w:val="003315E7"/>
    <w:rsid w:val="003340C9"/>
    <w:rsid w:val="00334AEE"/>
    <w:rsid w:val="00341593"/>
    <w:rsid w:val="003419DE"/>
    <w:rsid w:val="00394ADC"/>
    <w:rsid w:val="003A5E42"/>
    <w:rsid w:val="003C3631"/>
    <w:rsid w:val="003D0DDA"/>
    <w:rsid w:val="00415B33"/>
    <w:rsid w:val="00451973"/>
    <w:rsid w:val="00480DBC"/>
    <w:rsid w:val="004B1C68"/>
    <w:rsid w:val="004B7CCA"/>
    <w:rsid w:val="00581BED"/>
    <w:rsid w:val="005B480B"/>
    <w:rsid w:val="005E18AF"/>
    <w:rsid w:val="00645825"/>
    <w:rsid w:val="00657C65"/>
    <w:rsid w:val="00664CB7"/>
    <w:rsid w:val="006C4E7C"/>
    <w:rsid w:val="006E76A2"/>
    <w:rsid w:val="00701FB6"/>
    <w:rsid w:val="0072301A"/>
    <w:rsid w:val="00726434"/>
    <w:rsid w:val="0073136A"/>
    <w:rsid w:val="00736682"/>
    <w:rsid w:val="007473C7"/>
    <w:rsid w:val="00764DD2"/>
    <w:rsid w:val="00767D70"/>
    <w:rsid w:val="007B7934"/>
    <w:rsid w:val="007E3971"/>
    <w:rsid w:val="007E7380"/>
    <w:rsid w:val="008035A9"/>
    <w:rsid w:val="00881241"/>
    <w:rsid w:val="00893810"/>
    <w:rsid w:val="008956D3"/>
    <w:rsid w:val="00896F1B"/>
    <w:rsid w:val="008B00C4"/>
    <w:rsid w:val="008B6646"/>
    <w:rsid w:val="008E51B1"/>
    <w:rsid w:val="009008D2"/>
    <w:rsid w:val="009153D1"/>
    <w:rsid w:val="00927AD3"/>
    <w:rsid w:val="00963329"/>
    <w:rsid w:val="00986CFD"/>
    <w:rsid w:val="00996ADE"/>
    <w:rsid w:val="009D5BA1"/>
    <w:rsid w:val="009E62CF"/>
    <w:rsid w:val="00A010AD"/>
    <w:rsid w:val="00A33606"/>
    <w:rsid w:val="00A76E94"/>
    <w:rsid w:val="00AF2CA4"/>
    <w:rsid w:val="00AF74C3"/>
    <w:rsid w:val="00B41FA0"/>
    <w:rsid w:val="00BE53D6"/>
    <w:rsid w:val="00BF3059"/>
    <w:rsid w:val="00C21998"/>
    <w:rsid w:val="00C40174"/>
    <w:rsid w:val="00C810DC"/>
    <w:rsid w:val="00C81F7F"/>
    <w:rsid w:val="00D15E9E"/>
    <w:rsid w:val="00D30AFB"/>
    <w:rsid w:val="00D55A69"/>
    <w:rsid w:val="00DA28CF"/>
    <w:rsid w:val="00DE4267"/>
    <w:rsid w:val="00E63648"/>
    <w:rsid w:val="00EA04BE"/>
    <w:rsid w:val="00EC4367"/>
    <w:rsid w:val="00EE5F7D"/>
    <w:rsid w:val="00F673CD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047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657C65"/>
  </w:style>
  <w:style w:type="paragraph" w:customStyle="1" w:styleId="m5278678009196111256msolistparagraph">
    <w:name w:val="m_5278678009196111256msolistparagraph"/>
    <w:basedOn w:val="Normale"/>
    <w:rsid w:val="00657C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Caratterepredefinitoparagrafo"/>
    <w:rsid w:val="00BF3059"/>
  </w:style>
  <w:style w:type="paragraph" w:customStyle="1" w:styleId="m-5080597096413348445msolistparagraph">
    <w:name w:val="m_-5080597096413348445msolistparagraph"/>
    <w:basedOn w:val="Normale"/>
    <w:rsid w:val="00BF30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B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1B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C6F6A"/>
    <w:rPr>
      <w:color w:val="0000FF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D0D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0DD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D0D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0D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0D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657C65"/>
  </w:style>
  <w:style w:type="paragraph" w:customStyle="1" w:styleId="m5278678009196111256msolistparagraph">
    <w:name w:val="m_5278678009196111256msolistparagraph"/>
    <w:basedOn w:val="Normale"/>
    <w:rsid w:val="00657C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Caratterepredefinitoparagrafo"/>
    <w:rsid w:val="00BF3059"/>
  </w:style>
  <w:style w:type="paragraph" w:customStyle="1" w:styleId="m-5080597096413348445msolistparagraph">
    <w:name w:val="m_-5080597096413348445msolistparagraph"/>
    <w:basedOn w:val="Normale"/>
    <w:rsid w:val="00BF30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B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1B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C6F6A"/>
    <w:rPr>
      <w:color w:val="0000FF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D0D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0DD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D0D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0D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0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577</Words>
  <Characters>3294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2017-11-24T16:20:00Z</cp:lastPrinted>
  <dcterms:created xsi:type="dcterms:W3CDTF">2017-12-01T08:23:00Z</dcterms:created>
  <dcterms:modified xsi:type="dcterms:W3CDTF">2017-12-01T09:53:00Z</dcterms:modified>
</cp:coreProperties>
</file>